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51" w:rsidRDefault="00620758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5351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51"/>
    <w:rsid w:val="00620758"/>
    <w:rsid w:val="0075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BD56-AD8E-4BA3-A1AA-E8E47745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KM_C224e-20151105085550</vt:lpstr>
    </vt:vector>
  </TitlesOfParts>
  <Company>Zavod za gluhe in naglušne Ljubljana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KM_C224e-20151105085550</dc:title>
  <dc:subject/>
  <dc:creator>Nina Pogačar</dc:creator>
  <cp:keywords/>
  <cp:lastModifiedBy>Nina Pogačar</cp:lastModifiedBy>
  <cp:revision>2</cp:revision>
  <dcterms:created xsi:type="dcterms:W3CDTF">2015-11-12T08:53:00Z</dcterms:created>
  <dcterms:modified xsi:type="dcterms:W3CDTF">2015-11-12T08:53:00Z</dcterms:modified>
</cp:coreProperties>
</file>